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BE1C" w14:textId="6C7A9D08" w:rsidR="006B4E7D" w:rsidRDefault="00764CC9" w:rsidP="00764CC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Tragic Elements</w:t>
      </w:r>
    </w:p>
    <w:p w14:paraId="5B7EE372" w14:textId="77777777" w:rsidR="00764CC9" w:rsidRDefault="00764CC9" w:rsidP="00764CC9">
      <w:pPr>
        <w:pStyle w:val="NoSpacing"/>
        <w:jc w:val="center"/>
        <w:rPr>
          <w:b/>
          <w:bCs/>
          <w:u w:val="single"/>
        </w:rPr>
      </w:pPr>
    </w:p>
    <w:tbl>
      <w:tblPr>
        <w:tblW w:w="9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5240"/>
      </w:tblGrid>
      <w:tr w:rsidR="00764CC9" w:rsidRPr="00764CC9" w14:paraId="2C4127F4" w14:textId="77777777" w:rsidTr="00764CC9">
        <w:trPr>
          <w:trHeight w:val="7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66D482E8" w14:textId="77777777" w:rsidR="00764CC9" w:rsidRPr="00764CC9" w:rsidRDefault="00764CC9" w:rsidP="00764CC9">
            <w:pPr>
              <w:pStyle w:val="NoSpacing"/>
              <w:jc w:val="center"/>
              <w:rPr>
                <w:b/>
                <w:bCs/>
              </w:rPr>
            </w:pPr>
            <w:r w:rsidRPr="00764CC9">
              <w:rPr>
                <w:b/>
                <w:bCs/>
              </w:rPr>
              <w:t>Tragic element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01AEDC2C" w14:textId="671182F0" w:rsidR="00764CC9" w:rsidRPr="00764CC9" w:rsidRDefault="00764CC9" w:rsidP="00764CC9">
            <w:pPr>
              <w:pStyle w:val="NoSpacing"/>
              <w:jc w:val="center"/>
              <w:rPr>
                <w:b/>
                <w:bCs/>
              </w:rPr>
            </w:pPr>
            <w:r w:rsidRPr="00764CC9">
              <w:rPr>
                <w:b/>
                <w:bCs/>
              </w:rPr>
              <w:t>What is means</w:t>
            </w:r>
          </w:p>
        </w:tc>
      </w:tr>
      <w:tr w:rsidR="00764CC9" w:rsidRPr="00764CC9" w14:paraId="3DC71F3B" w14:textId="77777777" w:rsidTr="00764CC9">
        <w:trPr>
          <w:trHeight w:val="7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5AA6764F" w14:textId="77777777" w:rsidR="00764CC9" w:rsidRPr="00764CC9" w:rsidRDefault="00764CC9" w:rsidP="00764CC9">
            <w:pPr>
              <w:pStyle w:val="NoSpacing"/>
            </w:pPr>
            <w:r w:rsidRPr="00764CC9">
              <w:t>Tragic Hero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3F15AE29" w14:textId="77777777" w:rsidR="00764CC9" w:rsidRPr="00764CC9" w:rsidRDefault="00764CC9" w:rsidP="00764CC9">
            <w:pPr>
              <w:pStyle w:val="NoSpacing"/>
            </w:pPr>
            <w:r w:rsidRPr="00764CC9">
              <w:t>A main character cursed by fate and possessed of a tragic flaw.</w:t>
            </w:r>
          </w:p>
        </w:tc>
      </w:tr>
      <w:tr w:rsidR="00764CC9" w:rsidRPr="00764CC9" w14:paraId="40AA3914" w14:textId="77777777" w:rsidTr="00764CC9">
        <w:trPr>
          <w:trHeight w:val="110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1B05E716" w14:textId="77777777" w:rsidR="00764CC9" w:rsidRPr="00764CC9" w:rsidRDefault="00764CC9" w:rsidP="00764CC9">
            <w:pPr>
              <w:pStyle w:val="NoSpacing"/>
            </w:pPr>
            <w:r w:rsidRPr="00764CC9">
              <w:t>A Struggle Between Good and Evil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4C7F09DD" w14:textId="77777777" w:rsidR="00764CC9" w:rsidRPr="00764CC9" w:rsidRDefault="00764CC9" w:rsidP="00764CC9">
            <w:pPr>
              <w:pStyle w:val="NoSpacing"/>
            </w:pPr>
            <w:r w:rsidRPr="00764CC9">
              <w:t>This struggle can take place as part of the plot or exist within the main character.</w:t>
            </w:r>
          </w:p>
        </w:tc>
      </w:tr>
      <w:tr w:rsidR="00764CC9" w:rsidRPr="00764CC9" w14:paraId="48888247" w14:textId="77777777" w:rsidTr="00764CC9">
        <w:trPr>
          <w:trHeight w:val="7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5D5C8D47" w14:textId="77777777" w:rsidR="00764CC9" w:rsidRPr="00764CC9" w:rsidRDefault="00764CC9" w:rsidP="00764CC9">
            <w:pPr>
              <w:pStyle w:val="NoSpacing"/>
            </w:pPr>
            <w:r w:rsidRPr="00764CC9">
              <w:t>Hamartia (Tragic Flaw)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42A4D4E7" w14:textId="77777777" w:rsidR="00764CC9" w:rsidRPr="00764CC9" w:rsidRDefault="00764CC9" w:rsidP="00764CC9">
            <w:pPr>
              <w:pStyle w:val="NoSpacing"/>
            </w:pPr>
            <w:r w:rsidRPr="00764CC9">
              <w:t>The fatal character flaw of the tragic hero.</w:t>
            </w:r>
          </w:p>
        </w:tc>
      </w:tr>
      <w:tr w:rsidR="00764CC9" w:rsidRPr="00764CC9" w14:paraId="195C7808" w14:textId="77777777" w:rsidTr="00764CC9">
        <w:trPr>
          <w:trHeight w:val="1806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37FAA7E6" w14:textId="77777777" w:rsidR="00764CC9" w:rsidRPr="00764CC9" w:rsidRDefault="00764CC9" w:rsidP="00764CC9">
            <w:pPr>
              <w:pStyle w:val="NoSpacing"/>
            </w:pPr>
            <w:r w:rsidRPr="00764CC9">
              <w:t>Tragic Waste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2607EEAF" w14:textId="77777777" w:rsidR="00764CC9" w:rsidRPr="00764CC9" w:rsidRDefault="00764CC9" w:rsidP="00764CC9">
            <w:pPr>
              <w:pStyle w:val="NoSpacing"/>
            </w:pPr>
            <w:r w:rsidRPr="00764CC9">
              <w:t>The good being destroyed along with the bad at the resolution of the play. Often played out with the unnecessary loss of life, especially of "good guy" characters.</w:t>
            </w:r>
          </w:p>
        </w:tc>
      </w:tr>
      <w:tr w:rsidR="00764CC9" w:rsidRPr="00764CC9" w14:paraId="5D8C0BA1" w14:textId="77777777" w:rsidTr="00764CC9">
        <w:trPr>
          <w:trHeight w:val="110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0B759730" w14:textId="77777777" w:rsidR="00764CC9" w:rsidRPr="00764CC9" w:rsidRDefault="00764CC9" w:rsidP="00764CC9">
            <w:pPr>
              <w:pStyle w:val="NoSpacing"/>
            </w:pPr>
            <w:r w:rsidRPr="00764CC9">
              <w:t>External Conflict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3935BC78" w14:textId="77777777" w:rsidR="00764CC9" w:rsidRPr="00764CC9" w:rsidRDefault="00764CC9" w:rsidP="00764CC9">
            <w:pPr>
              <w:pStyle w:val="NoSpacing"/>
            </w:pPr>
            <w:r w:rsidRPr="00764CC9">
              <w:t>This can be a problem facing the hero as a result of the plot or a "bad guy" character.</w:t>
            </w:r>
          </w:p>
        </w:tc>
      </w:tr>
      <w:tr w:rsidR="00764CC9" w:rsidRPr="00764CC9" w14:paraId="26C66FC4" w14:textId="77777777" w:rsidTr="00764CC9">
        <w:trPr>
          <w:trHeight w:val="7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60A6F6A1" w14:textId="77777777" w:rsidR="00764CC9" w:rsidRPr="00764CC9" w:rsidRDefault="00764CC9" w:rsidP="00764CC9">
            <w:pPr>
              <w:pStyle w:val="NoSpacing"/>
            </w:pPr>
            <w:r w:rsidRPr="00764CC9">
              <w:t>Internal Conflict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005061D9" w14:textId="77777777" w:rsidR="00764CC9" w:rsidRPr="00764CC9" w:rsidRDefault="00764CC9" w:rsidP="00764CC9">
            <w:pPr>
              <w:pStyle w:val="NoSpacing"/>
            </w:pPr>
            <w:r w:rsidRPr="00764CC9">
              <w:t>The struggle the hero engages in with his/her fatal flaw.</w:t>
            </w:r>
          </w:p>
        </w:tc>
      </w:tr>
      <w:tr w:rsidR="00764CC9" w:rsidRPr="00764CC9" w14:paraId="15E8F650" w14:textId="77777777" w:rsidTr="00764CC9">
        <w:trPr>
          <w:trHeight w:val="110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25BA72F2" w14:textId="77777777" w:rsidR="00764CC9" w:rsidRPr="00764CC9" w:rsidRDefault="00764CC9" w:rsidP="00764CC9">
            <w:pPr>
              <w:pStyle w:val="NoSpacing"/>
            </w:pPr>
            <w:r w:rsidRPr="00764CC9">
              <w:t>Catharsis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7CD86D60" w14:textId="77777777" w:rsidR="00764CC9" w:rsidRPr="00764CC9" w:rsidRDefault="00764CC9" w:rsidP="00764CC9">
            <w:pPr>
              <w:pStyle w:val="NoSpacing"/>
            </w:pPr>
            <w:r w:rsidRPr="00764CC9">
              <w:t>The release of the audience's emotions through empathy with the characters.</w:t>
            </w:r>
          </w:p>
        </w:tc>
      </w:tr>
      <w:tr w:rsidR="00764CC9" w:rsidRPr="00764CC9" w14:paraId="5BBE7C28" w14:textId="77777777" w:rsidTr="00764CC9">
        <w:trPr>
          <w:trHeight w:val="403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253E070C" w14:textId="77777777" w:rsidR="00764CC9" w:rsidRPr="00764CC9" w:rsidRDefault="00764CC9" w:rsidP="00764CC9">
            <w:pPr>
              <w:pStyle w:val="NoSpacing"/>
            </w:pPr>
            <w:r w:rsidRPr="00764CC9">
              <w:t>Supernatural Elements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57A122BC" w14:textId="77777777" w:rsidR="00764CC9" w:rsidRPr="00764CC9" w:rsidRDefault="00764CC9" w:rsidP="00764CC9">
            <w:pPr>
              <w:pStyle w:val="NoSpacing"/>
            </w:pPr>
            <w:r w:rsidRPr="00764CC9">
              <w:t>Magic, witchcraft, ghosts, etc.</w:t>
            </w:r>
          </w:p>
        </w:tc>
      </w:tr>
      <w:tr w:rsidR="00764CC9" w:rsidRPr="00764CC9" w14:paraId="0E56A01F" w14:textId="77777777" w:rsidTr="00764CC9">
        <w:trPr>
          <w:trHeight w:val="7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35AE0005" w14:textId="77777777" w:rsidR="00764CC9" w:rsidRPr="00764CC9" w:rsidRDefault="00764CC9" w:rsidP="00764CC9">
            <w:pPr>
              <w:pStyle w:val="NoSpacing"/>
            </w:pPr>
            <w:r w:rsidRPr="00764CC9">
              <w:t>Lack of Poetic Justice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6F439276" w14:textId="77777777" w:rsidR="00764CC9" w:rsidRPr="00764CC9" w:rsidRDefault="00764CC9" w:rsidP="00764CC9">
            <w:pPr>
              <w:pStyle w:val="NoSpacing"/>
            </w:pPr>
            <w:r w:rsidRPr="00764CC9">
              <w:t>Things end poorly for everyone, including the "good guys."</w:t>
            </w:r>
          </w:p>
        </w:tc>
      </w:tr>
      <w:tr w:rsidR="00764CC9" w:rsidRPr="00764CC9" w14:paraId="52936936" w14:textId="77777777" w:rsidTr="00764CC9">
        <w:trPr>
          <w:trHeight w:val="110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2C49846E" w14:textId="77777777" w:rsidR="00764CC9" w:rsidRPr="00764CC9" w:rsidRDefault="00764CC9" w:rsidP="00764CC9">
            <w:pPr>
              <w:pStyle w:val="NoSpacing"/>
            </w:pPr>
            <w:r w:rsidRPr="00764CC9">
              <w:t>Comic Relief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1B6A2829" w14:textId="77777777" w:rsidR="00764CC9" w:rsidRPr="00764CC9" w:rsidRDefault="00764CC9" w:rsidP="00764CC9">
            <w:pPr>
              <w:pStyle w:val="NoSpacing"/>
            </w:pPr>
            <w:r w:rsidRPr="00764CC9">
              <w:t>One or more humorous characters who participate in scenes intended to lighten the mood.</w:t>
            </w:r>
          </w:p>
        </w:tc>
      </w:tr>
    </w:tbl>
    <w:p w14:paraId="46CA473E" w14:textId="77777777" w:rsidR="00764CC9" w:rsidRPr="00764CC9" w:rsidRDefault="00764CC9" w:rsidP="00764CC9">
      <w:pPr>
        <w:pStyle w:val="NoSpacing"/>
        <w:jc w:val="center"/>
        <w:rPr>
          <w:b/>
          <w:bCs/>
          <w:u w:val="single"/>
        </w:rPr>
      </w:pPr>
    </w:p>
    <w:sectPr w:rsidR="00764CC9" w:rsidRPr="00764CC9" w:rsidSect="00764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C9"/>
    <w:rsid w:val="00283E28"/>
    <w:rsid w:val="006B4E7D"/>
    <w:rsid w:val="007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6A85F"/>
  <w15:chartTrackingRefBased/>
  <w15:docId w15:val="{68265414-CE4A-FD4E-933A-E8C46F90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1</cp:revision>
  <dcterms:created xsi:type="dcterms:W3CDTF">2023-03-30T02:01:00Z</dcterms:created>
  <dcterms:modified xsi:type="dcterms:W3CDTF">2023-03-30T02:02:00Z</dcterms:modified>
</cp:coreProperties>
</file>