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00EE" w14:textId="2F78FE78" w:rsidR="006B4E7D" w:rsidRDefault="00D11CFD" w:rsidP="00D11CFD">
      <w:pPr>
        <w:pStyle w:val="NoSpacing"/>
        <w:jc w:val="center"/>
        <w:rPr>
          <w:b/>
          <w:bCs/>
          <w:u w:val="single"/>
        </w:rPr>
      </w:pPr>
      <w:r>
        <w:rPr>
          <w:b/>
          <w:bCs/>
          <w:u w:val="single"/>
        </w:rPr>
        <w:t>Is Macbeth a Tragic Hero?</w:t>
      </w:r>
    </w:p>
    <w:p w14:paraId="224F3BB3" w14:textId="77777777" w:rsidR="00D11CFD" w:rsidRDefault="00D11CFD" w:rsidP="00D11CFD">
      <w:pPr>
        <w:pStyle w:val="NoSpacing"/>
        <w:jc w:val="center"/>
        <w:rPr>
          <w:b/>
          <w:bCs/>
          <w:u w:val="single"/>
        </w:rPr>
      </w:pPr>
    </w:p>
    <w:p w14:paraId="477883D8" w14:textId="77777777" w:rsidR="00D11CFD" w:rsidRDefault="00D11CFD" w:rsidP="00D11CFD">
      <w:pPr>
        <w:pStyle w:val="NoSpacing"/>
        <w:numPr>
          <w:ilvl w:val="0"/>
          <w:numId w:val="1"/>
        </w:numPr>
      </w:pPr>
      <w:r w:rsidRPr="00D11CFD">
        <w:t>A </w:t>
      </w:r>
      <w:r w:rsidRPr="00D11CFD">
        <w:rPr>
          <w:b/>
          <w:bCs/>
        </w:rPr>
        <w:t>tragedy</w:t>
      </w:r>
      <w:r w:rsidRPr="00D11CFD">
        <w:t> is the story of a great person with one fatal flaw which leads to his downfall. </w:t>
      </w:r>
      <w:r w:rsidRPr="00D11CFD">
        <w:rPr>
          <w:b/>
          <w:bCs/>
        </w:rPr>
        <w:t>Macbeth</w:t>
      </w:r>
      <w:r w:rsidRPr="00D11CFD">
        <w:t> had everything he needed in life. He was a hero, popular with the king, given new honours after being successful in battle. Then the witches put an evil ambition into his mind.</w:t>
      </w:r>
    </w:p>
    <w:p w14:paraId="16A891CD" w14:textId="77777777" w:rsidR="00D11CFD" w:rsidRPr="00D11CFD" w:rsidRDefault="00D11CFD" w:rsidP="00D11CFD">
      <w:pPr>
        <w:pStyle w:val="NoSpacing"/>
        <w:ind w:left="720"/>
      </w:pPr>
    </w:p>
    <w:p w14:paraId="7566D29A" w14:textId="77777777" w:rsidR="00D11CFD" w:rsidRDefault="00D11CFD" w:rsidP="00D11CFD">
      <w:pPr>
        <w:pStyle w:val="NoSpacing"/>
        <w:numPr>
          <w:ilvl w:val="0"/>
          <w:numId w:val="1"/>
        </w:numPr>
      </w:pPr>
      <w:r w:rsidRPr="00D11CFD">
        <w:t>Shakespeare's </w:t>
      </w:r>
      <w:r w:rsidRPr="00D11CFD">
        <w:rPr>
          <w:b/>
          <w:bCs/>
        </w:rPr>
        <w:t>Macbeth</w:t>
      </w:r>
      <w:r w:rsidRPr="00D11CFD">
        <w:t> is a </w:t>
      </w:r>
      <w:r w:rsidRPr="00D11CFD">
        <w:rPr>
          <w:b/>
          <w:bCs/>
        </w:rPr>
        <w:t>tragic</w:t>
      </w:r>
      <w:r w:rsidRPr="00D11CFD">
        <w:t> hero because he was </w:t>
      </w:r>
      <w:r w:rsidRPr="00D11CFD">
        <w:rPr>
          <w:b/>
          <w:bCs/>
        </w:rPr>
        <w:t>not</w:t>
      </w:r>
      <w:r w:rsidRPr="00D11CFD">
        <w:t xml:space="preserve"> controlled by the </w:t>
      </w:r>
      <w:proofErr w:type="gramStart"/>
      <w:r w:rsidRPr="00D11CFD">
        <w:t>witches, but</w:t>
      </w:r>
      <w:proofErr w:type="gramEnd"/>
      <w:r w:rsidRPr="00D11CFD">
        <w:t xml:space="preserve"> made his own decisions with regards to the killings of Duncan, Banquo and the Macduff family. </w:t>
      </w:r>
    </w:p>
    <w:p w14:paraId="733D3BD1" w14:textId="77777777" w:rsidR="00D11CFD" w:rsidRPr="00D11CFD" w:rsidRDefault="00D11CFD" w:rsidP="00D11CFD">
      <w:pPr>
        <w:pStyle w:val="NoSpacing"/>
      </w:pPr>
    </w:p>
    <w:p w14:paraId="04AA55AF" w14:textId="77777777" w:rsidR="00D11CFD" w:rsidRDefault="00D11CFD" w:rsidP="00D11CFD">
      <w:pPr>
        <w:pStyle w:val="NoSpacing"/>
        <w:numPr>
          <w:ilvl w:val="0"/>
          <w:numId w:val="1"/>
        </w:numPr>
      </w:pPr>
      <w:r w:rsidRPr="00D11CFD">
        <w:t xml:space="preserve">Macbeth may be seen as </w:t>
      </w:r>
      <w:r w:rsidRPr="00D11CFD">
        <w:rPr>
          <w:b/>
          <w:bCs/>
        </w:rPr>
        <w:t xml:space="preserve">tragic hero </w:t>
      </w:r>
      <w:r w:rsidRPr="00D11CFD">
        <w:t>because, although his rise to the throne is already predestined or predicted, he makes his own decisions in order to achieve those prophecies. The witches reveal Macbeth will become king, and of course this happens. However, Macbeth is the one who comes up with the idea of murdering the king in order to become king himself, this is NEVER suggested by the witches themselves. Macbeth himself admits there are lots of reasons to protect Duncan and only one to actually kill him: ambition.</w:t>
      </w:r>
    </w:p>
    <w:p w14:paraId="6BB807E1" w14:textId="77777777" w:rsidR="00D11CFD" w:rsidRPr="00D11CFD" w:rsidRDefault="00D11CFD" w:rsidP="00D11CFD">
      <w:pPr>
        <w:pStyle w:val="NoSpacing"/>
      </w:pPr>
    </w:p>
    <w:p w14:paraId="4D0CA60A" w14:textId="1F5F16FA" w:rsidR="00D11CFD" w:rsidRDefault="00D11CFD" w:rsidP="00D11CFD">
      <w:pPr>
        <w:pStyle w:val="NoSpacing"/>
        <w:numPr>
          <w:ilvl w:val="0"/>
          <w:numId w:val="1"/>
        </w:numPr>
      </w:pPr>
      <w:r w:rsidRPr="00D11CFD">
        <w:t xml:space="preserve">For some, Macbeth is no hero at all. </w:t>
      </w:r>
      <w:proofErr w:type="gramStart"/>
      <w:r w:rsidRPr="00D11CFD">
        <w:t>Therefore</w:t>
      </w:r>
      <w:proofErr w:type="gramEnd"/>
      <w:r w:rsidRPr="00D11CFD">
        <w:t xml:space="preserve"> he cannot be a tragic hero, although he begins the play as a celebrated warrior and loyal servant to Duncan.</w:t>
      </w:r>
    </w:p>
    <w:p w14:paraId="261C8DA0" w14:textId="77777777" w:rsidR="009443DC" w:rsidRDefault="009443DC" w:rsidP="009443DC">
      <w:pPr>
        <w:pStyle w:val="ListParagraph"/>
      </w:pPr>
    </w:p>
    <w:p w14:paraId="31730F3E" w14:textId="77777777" w:rsidR="009443DC" w:rsidRDefault="009443DC" w:rsidP="009443DC">
      <w:pPr>
        <w:pStyle w:val="NoSpacing"/>
      </w:pPr>
    </w:p>
    <w:p w14:paraId="1DA8481C" w14:textId="77777777" w:rsidR="009443DC" w:rsidRDefault="009443DC" w:rsidP="009443DC">
      <w:pPr>
        <w:pStyle w:val="NoSpacing"/>
      </w:pPr>
    </w:p>
    <w:p w14:paraId="7935AE82" w14:textId="77777777" w:rsidR="009443DC" w:rsidRDefault="009443DC" w:rsidP="00D11CFD">
      <w:pPr>
        <w:pStyle w:val="NoSpacing"/>
      </w:pPr>
    </w:p>
    <w:p w14:paraId="636F013F" w14:textId="00485602" w:rsidR="009443DC" w:rsidRDefault="009443DC" w:rsidP="009443DC">
      <w:pPr>
        <w:pStyle w:val="NoSpacing"/>
        <w:jc w:val="center"/>
        <w:rPr>
          <w:b/>
          <w:bCs/>
          <w:u w:val="single"/>
        </w:rPr>
      </w:pPr>
      <w:r>
        <w:rPr>
          <w:b/>
          <w:bCs/>
          <w:u w:val="single"/>
        </w:rPr>
        <w:t xml:space="preserve">It could be argued that Macbeth is a type of allegory     </w:t>
      </w:r>
      <w:r w:rsidRPr="009443DC">
        <w:rPr>
          <w:b/>
          <w:bCs/>
        </w:rPr>
        <w:drawing>
          <wp:inline distT="0" distB="0" distL="0" distR="0" wp14:anchorId="1FBD354B" wp14:editId="51882D62">
            <wp:extent cx="425766" cy="688106"/>
            <wp:effectExtent l="25400" t="25400" r="95250" b="86995"/>
            <wp:docPr id="5" name="Picture 4" descr="A close up of a logo&#10;&#10;Description automatically generated">
              <a:extLst xmlns:a="http://schemas.openxmlformats.org/drawingml/2006/main">
                <a:ext uri="{FF2B5EF4-FFF2-40B4-BE49-F238E27FC236}">
                  <a16:creationId xmlns:a16="http://schemas.microsoft.com/office/drawing/2014/main" id="{9BA3B954-4B7B-49C2-A298-E1ADF25407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logo&#10;&#10;Description automatically generated">
                      <a:extLst>
                        <a:ext uri="{FF2B5EF4-FFF2-40B4-BE49-F238E27FC236}">
                          <a16:creationId xmlns:a16="http://schemas.microsoft.com/office/drawing/2014/main" id="{9BA3B954-4B7B-49C2-A298-E1ADF2540725}"/>
                        </a:ext>
                      </a:extLst>
                    </pic:cNvPr>
                    <pic:cNvPicPr>
                      <a:picLocks noChangeAspect="1"/>
                    </pic:cNvPicPr>
                  </pic:nvPicPr>
                  <pic:blipFill>
                    <a:blip r:embed="rId5" cstate="print">
                      <a:clrChange>
                        <a:clrFrom>
                          <a:srgbClr val="A6A6A6"/>
                        </a:clrFrom>
                        <a:clrTo>
                          <a:srgbClr val="A6A6A6">
                            <a:alpha val="0"/>
                          </a:srgbClr>
                        </a:clrTo>
                      </a:clrChange>
                      <a:extLst>
                        <a:ext uri="{28A0092B-C50C-407E-A947-70E740481C1C}">
                          <a14:useLocalDpi xmlns:a14="http://schemas.microsoft.com/office/drawing/2010/main" val="0"/>
                        </a:ext>
                      </a:extLst>
                    </a:blip>
                    <a:stretch>
                      <a:fillRect/>
                    </a:stretch>
                  </pic:blipFill>
                  <pic:spPr>
                    <a:xfrm>
                      <a:off x="0" y="0"/>
                      <a:ext cx="441664" cy="713799"/>
                    </a:xfrm>
                    <a:prstGeom prst="rect">
                      <a:avLst/>
                    </a:prstGeom>
                    <a:effectLst>
                      <a:outerShdw blurRad="50800" dist="38100" dir="2700000" algn="tl" rotWithShape="0">
                        <a:prstClr val="black">
                          <a:alpha val="40000"/>
                        </a:prstClr>
                      </a:outerShdw>
                    </a:effectLst>
                  </pic:spPr>
                </pic:pic>
              </a:graphicData>
            </a:graphic>
          </wp:inline>
        </w:drawing>
      </w:r>
    </w:p>
    <w:p w14:paraId="4161CA6B" w14:textId="77777777" w:rsidR="009443DC" w:rsidRDefault="009443DC" w:rsidP="009443DC">
      <w:pPr>
        <w:pStyle w:val="NoSpacing"/>
        <w:jc w:val="center"/>
        <w:rPr>
          <w:b/>
          <w:bCs/>
          <w:u w:val="single"/>
        </w:rPr>
      </w:pPr>
    </w:p>
    <w:p w14:paraId="02BDA397" w14:textId="77777777" w:rsidR="009443DC" w:rsidRDefault="009443DC" w:rsidP="009443DC">
      <w:pPr>
        <w:pStyle w:val="NoSpacing"/>
      </w:pPr>
      <w:r w:rsidRPr="009443DC">
        <w:t>Lady Macbeth and Macbeth are representations of evil and corrupted goodness. They rejected goodness for the sake of their own ambitions.</w:t>
      </w:r>
    </w:p>
    <w:p w14:paraId="673E781D" w14:textId="77777777" w:rsidR="009443DC" w:rsidRPr="009443DC" w:rsidRDefault="009443DC" w:rsidP="009443DC">
      <w:pPr>
        <w:pStyle w:val="NoSpacing"/>
      </w:pPr>
    </w:p>
    <w:p w14:paraId="4039833D" w14:textId="77777777" w:rsidR="009443DC" w:rsidRDefault="009443DC" w:rsidP="009443DC">
      <w:pPr>
        <w:pStyle w:val="NoSpacing"/>
      </w:pPr>
      <w:r w:rsidRPr="009443DC">
        <w:t>Banquo, Duncan, Malcolm and Macduff are fundamentally good people – they fight for justice and fairness. Banquo is slaughtered because of Macbeth’s paranoid, but Malcolm and Macduff are victorious by the end of the play.</w:t>
      </w:r>
    </w:p>
    <w:p w14:paraId="36CBFB21" w14:textId="77777777" w:rsidR="009443DC" w:rsidRPr="009443DC" w:rsidRDefault="009443DC" w:rsidP="009443DC">
      <w:pPr>
        <w:pStyle w:val="NoSpacing"/>
      </w:pPr>
    </w:p>
    <w:p w14:paraId="796C9B84" w14:textId="77777777" w:rsidR="009443DC" w:rsidRPr="009443DC" w:rsidRDefault="009443DC" w:rsidP="009443DC">
      <w:pPr>
        <w:pStyle w:val="NoSpacing"/>
      </w:pPr>
      <w:r w:rsidRPr="009443DC">
        <w:t>The rightful heir to the throne regains power at the play’s conclusion.</w:t>
      </w:r>
    </w:p>
    <w:p w14:paraId="56971E6C" w14:textId="77777777" w:rsidR="009443DC" w:rsidRDefault="009443DC" w:rsidP="009443DC">
      <w:pPr>
        <w:pStyle w:val="NoSpacing"/>
      </w:pPr>
      <w:proofErr w:type="gramStart"/>
      <w:r w:rsidRPr="009443DC">
        <w:t>Therefore</w:t>
      </w:r>
      <w:proofErr w:type="gramEnd"/>
      <w:r w:rsidRPr="009443DC">
        <w:t xml:space="preserve"> the play works quite well as an allegory for the struggle between good and evil.</w:t>
      </w:r>
    </w:p>
    <w:p w14:paraId="79789A75" w14:textId="77777777" w:rsidR="009443DC" w:rsidRPr="009443DC" w:rsidRDefault="009443DC" w:rsidP="009443DC">
      <w:pPr>
        <w:pStyle w:val="NoSpacing"/>
      </w:pPr>
    </w:p>
    <w:p w14:paraId="7E76FEA8" w14:textId="77777777" w:rsidR="009443DC" w:rsidRPr="009443DC" w:rsidRDefault="009443DC" w:rsidP="009443DC">
      <w:pPr>
        <w:pStyle w:val="NoSpacing"/>
      </w:pPr>
      <w:r w:rsidRPr="009443DC">
        <w:t xml:space="preserve">Additionally, it pushes the notion of the ‘divine right of kings’ to the fore – a concept that was at the heart of King James’ philosophy on the monarchy. </w:t>
      </w:r>
    </w:p>
    <w:p w14:paraId="35489DB3" w14:textId="6638397E" w:rsidR="009443DC" w:rsidRDefault="009443DC">
      <w:r>
        <w:br w:type="page"/>
      </w:r>
    </w:p>
    <w:p w14:paraId="4DCF381F" w14:textId="52B0A299" w:rsidR="009443DC" w:rsidRDefault="009443DC" w:rsidP="009443DC">
      <w:pPr>
        <w:pStyle w:val="NoSpacing"/>
        <w:jc w:val="center"/>
        <w:rPr>
          <w:b/>
          <w:bCs/>
          <w:u w:val="single"/>
        </w:rPr>
      </w:pPr>
      <w:r>
        <w:rPr>
          <w:b/>
          <w:bCs/>
          <w:u w:val="single"/>
        </w:rPr>
        <w:lastRenderedPageBreak/>
        <w:t>Does Macbeth contain tragic waste?</w:t>
      </w:r>
    </w:p>
    <w:p w14:paraId="798AB6EB" w14:textId="77777777" w:rsidR="009443DC" w:rsidRDefault="009443DC" w:rsidP="009443DC">
      <w:pPr>
        <w:pStyle w:val="NoSpacing"/>
        <w:jc w:val="center"/>
        <w:rPr>
          <w:b/>
          <w:bCs/>
          <w:u w:val="single"/>
        </w:rPr>
      </w:pPr>
    </w:p>
    <w:p w14:paraId="2C027D54" w14:textId="77777777" w:rsidR="009443DC" w:rsidRPr="009443DC" w:rsidRDefault="009443DC" w:rsidP="009443DC">
      <w:pPr>
        <w:pStyle w:val="NoSpacing"/>
      </w:pPr>
      <w:r w:rsidRPr="009443DC">
        <w:t xml:space="preserve">The good being destroyed along with the bad at the resolution of the play. This particular element is more applicable to a play like </w:t>
      </w:r>
      <w:r w:rsidRPr="009443DC">
        <w:rPr>
          <w:i/>
          <w:iCs/>
        </w:rPr>
        <w:t>Hamlet</w:t>
      </w:r>
      <w:r w:rsidRPr="009443DC">
        <w:t xml:space="preserve"> where most of the major characters are killed within the last scene of the play. However, in Macbeth we do see Duncan, Lady Macbeth, Banquo, Lady Macduff and Macbeth lose their lives before the end, yet some good characters triumph: Macduff and Malcolm.</w:t>
      </w:r>
    </w:p>
    <w:p w14:paraId="19F83BEF" w14:textId="5F446843" w:rsidR="009443DC" w:rsidRDefault="009443DC" w:rsidP="009443DC">
      <w:pPr>
        <w:pStyle w:val="NoSpacing"/>
        <w:jc w:val="center"/>
      </w:pPr>
      <w:r w:rsidRPr="009443DC">
        <w:drawing>
          <wp:inline distT="0" distB="0" distL="0" distR="0" wp14:anchorId="028732F0" wp14:editId="0D8FF823">
            <wp:extent cx="976366" cy="1194788"/>
            <wp:effectExtent l="25400" t="25400" r="78105" b="75565"/>
            <wp:docPr id="6" name="Picture 5" descr="A picture containing book, text&#10;&#10;Description automatically generated">
              <a:extLst xmlns:a="http://schemas.openxmlformats.org/drawingml/2006/main">
                <a:ext uri="{FF2B5EF4-FFF2-40B4-BE49-F238E27FC236}">
                  <a16:creationId xmlns:a16="http://schemas.microsoft.com/office/drawing/2014/main" id="{FC62B818-1685-47D8-A060-DDAEB0D4B4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book, text&#10;&#10;Description automatically generated">
                      <a:extLst>
                        <a:ext uri="{FF2B5EF4-FFF2-40B4-BE49-F238E27FC236}">
                          <a16:creationId xmlns:a16="http://schemas.microsoft.com/office/drawing/2014/main" id="{FC62B818-1685-47D8-A060-DDAEB0D4B4B1}"/>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9135" cy="1210413"/>
                    </a:xfrm>
                    <a:prstGeom prst="rect">
                      <a:avLst/>
                    </a:prstGeom>
                    <a:effectLst>
                      <a:outerShdw blurRad="50800" dist="38100" dir="2700000" algn="tl" rotWithShape="0">
                        <a:prstClr val="black">
                          <a:alpha val="40000"/>
                        </a:prstClr>
                      </a:outerShdw>
                    </a:effectLst>
                  </pic:spPr>
                </pic:pic>
              </a:graphicData>
            </a:graphic>
          </wp:inline>
        </w:drawing>
      </w:r>
    </w:p>
    <w:p w14:paraId="08E4BC33" w14:textId="77777777" w:rsidR="009443DC" w:rsidRDefault="009443DC" w:rsidP="009443DC">
      <w:pPr>
        <w:pStyle w:val="NoSpacing"/>
        <w:jc w:val="center"/>
      </w:pPr>
    </w:p>
    <w:p w14:paraId="142F7430" w14:textId="77777777" w:rsidR="009443DC" w:rsidRDefault="009443DC" w:rsidP="009443DC">
      <w:pPr>
        <w:pStyle w:val="NoSpacing"/>
        <w:jc w:val="center"/>
      </w:pPr>
    </w:p>
    <w:p w14:paraId="51C07AD8" w14:textId="77777777" w:rsidR="009443DC" w:rsidRDefault="009443DC" w:rsidP="009443DC">
      <w:pPr>
        <w:pStyle w:val="NoSpacing"/>
        <w:jc w:val="center"/>
      </w:pPr>
    </w:p>
    <w:p w14:paraId="036EEEB3" w14:textId="12A75C32" w:rsidR="009443DC" w:rsidRDefault="009443DC" w:rsidP="009443DC">
      <w:pPr>
        <w:pStyle w:val="NoSpacing"/>
        <w:jc w:val="center"/>
        <w:rPr>
          <w:b/>
          <w:bCs/>
          <w:u w:val="single"/>
        </w:rPr>
      </w:pPr>
      <w:r>
        <w:rPr>
          <w:b/>
          <w:bCs/>
          <w:u w:val="single"/>
        </w:rPr>
        <w:t>Does Macbeth contain external and internal conflict?</w:t>
      </w:r>
    </w:p>
    <w:p w14:paraId="4A1162DE" w14:textId="77777777" w:rsidR="009443DC" w:rsidRDefault="009443DC" w:rsidP="009443DC">
      <w:pPr>
        <w:pStyle w:val="NoSpacing"/>
        <w:jc w:val="center"/>
        <w:rPr>
          <w:b/>
          <w:bCs/>
          <w:u w:val="single"/>
        </w:rPr>
      </w:pPr>
    </w:p>
    <w:p w14:paraId="40A2A9BA" w14:textId="77777777" w:rsidR="009443DC" w:rsidRDefault="009443DC" w:rsidP="009443DC">
      <w:pPr>
        <w:pStyle w:val="NoSpacing"/>
      </w:pPr>
      <w:r w:rsidRPr="009443DC">
        <w:rPr>
          <w:b/>
          <w:bCs/>
        </w:rPr>
        <w:t xml:space="preserve">External conflict: </w:t>
      </w:r>
      <w:r w:rsidRPr="009443DC">
        <w:t xml:space="preserve">Macbeth has to defeat Malcolm’s army after it becomes apparent Macbeth killed Malcolm’s father to get the throne. </w:t>
      </w:r>
    </w:p>
    <w:p w14:paraId="7D955044" w14:textId="77777777" w:rsidR="009443DC" w:rsidRPr="009443DC" w:rsidRDefault="009443DC" w:rsidP="009443DC">
      <w:pPr>
        <w:pStyle w:val="NoSpacing"/>
      </w:pPr>
    </w:p>
    <w:p w14:paraId="3B562AEC" w14:textId="77777777" w:rsidR="009443DC" w:rsidRPr="009443DC" w:rsidRDefault="009443DC" w:rsidP="009443DC">
      <w:pPr>
        <w:pStyle w:val="NoSpacing"/>
      </w:pPr>
      <w:r w:rsidRPr="009443DC">
        <w:rPr>
          <w:b/>
          <w:bCs/>
        </w:rPr>
        <w:t xml:space="preserve">Internal conflict: </w:t>
      </w:r>
      <w:r w:rsidRPr="009443DC">
        <w:t>Macbeth is conflicted by how he should deal with events after he has killed Duncan. Eventually he decides not to think about what he should do but simply do whatever he thinks must be done. Additionally, Macbeth is conflicted over whether to kill Duncan in the first place or not.</w:t>
      </w:r>
    </w:p>
    <w:p w14:paraId="716801A5" w14:textId="77777777" w:rsidR="009443DC" w:rsidRDefault="009443DC" w:rsidP="009443DC">
      <w:pPr>
        <w:pStyle w:val="NoSpacing"/>
      </w:pPr>
    </w:p>
    <w:p w14:paraId="66E8B9FB" w14:textId="1567EFD8" w:rsidR="009443DC" w:rsidRDefault="009443DC" w:rsidP="009443DC">
      <w:pPr>
        <w:pStyle w:val="NoSpacing"/>
        <w:jc w:val="center"/>
      </w:pPr>
      <w:r w:rsidRPr="009443DC">
        <w:drawing>
          <wp:inline distT="0" distB="0" distL="0" distR="0" wp14:anchorId="4F68E159" wp14:editId="2B9C915C">
            <wp:extent cx="1021832" cy="776752"/>
            <wp:effectExtent l="0" t="0" r="0" b="0"/>
            <wp:docPr id="2055952131" name="Picture 2055952131" descr="A picture containing weapon&#10;&#10;Description automatically generated">
              <a:extLst xmlns:a="http://schemas.openxmlformats.org/drawingml/2006/main">
                <a:ext uri="{FF2B5EF4-FFF2-40B4-BE49-F238E27FC236}">
                  <a16:creationId xmlns:a16="http://schemas.microsoft.com/office/drawing/2014/main" id="{E47B198E-8F49-4198-8C35-927E00C429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weapon&#10;&#10;Description automatically generated">
                      <a:extLst>
                        <a:ext uri="{FF2B5EF4-FFF2-40B4-BE49-F238E27FC236}">
                          <a16:creationId xmlns:a16="http://schemas.microsoft.com/office/drawing/2014/main" id="{E47B198E-8F49-4198-8C35-927E00C42982}"/>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1204" cy="783876"/>
                    </a:xfrm>
                    <a:prstGeom prst="rect">
                      <a:avLst/>
                    </a:prstGeom>
                  </pic:spPr>
                </pic:pic>
              </a:graphicData>
            </a:graphic>
          </wp:inline>
        </w:drawing>
      </w:r>
    </w:p>
    <w:p w14:paraId="69EB834A" w14:textId="77777777" w:rsidR="009443DC" w:rsidRDefault="009443DC" w:rsidP="009443DC">
      <w:pPr>
        <w:pStyle w:val="NoSpacing"/>
        <w:jc w:val="center"/>
      </w:pPr>
    </w:p>
    <w:p w14:paraId="48F8C069" w14:textId="77777777" w:rsidR="009443DC" w:rsidRDefault="009443DC" w:rsidP="009443DC">
      <w:pPr>
        <w:pStyle w:val="NoSpacing"/>
        <w:jc w:val="center"/>
      </w:pPr>
    </w:p>
    <w:p w14:paraId="64A76BDF" w14:textId="68089C3C" w:rsidR="009443DC" w:rsidRPr="009443DC" w:rsidRDefault="009443DC" w:rsidP="009443DC">
      <w:pPr>
        <w:pStyle w:val="NoSpacing"/>
        <w:jc w:val="center"/>
        <w:rPr>
          <w:b/>
          <w:bCs/>
          <w:u w:val="single"/>
        </w:rPr>
      </w:pPr>
      <w:r w:rsidRPr="009443DC">
        <w:rPr>
          <w:b/>
          <w:bCs/>
          <w:u w:val="single"/>
        </w:rPr>
        <w:t>Does Macbeth contain catharsis?</w:t>
      </w:r>
    </w:p>
    <w:p w14:paraId="2198D710" w14:textId="77777777" w:rsidR="009443DC" w:rsidRDefault="009443DC" w:rsidP="009443DC">
      <w:pPr>
        <w:pStyle w:val="NoSpacing"/>
        <w:jc w:val="center"/>
      </w:pPr>
    </w:p>
    <w:p w14:paraId="1283F68C" w14:textId="77777777" w:rsidR="009443DC" w:rsidRPr="009443DC" w:rsidRDefault="009443DC" w:rsidP="009443DC">
      <w:pPr>
        <w:pStyle w:val="NoSpacing"/>
      </w:pPr>
      <w:r w:rsidRPr="009443DC">
        <w:t xml:space="preserve">This is an emotional release for one of the characters. Whilst we know what the main characters think, Macbeth isolates himself from his wife and everyone else, so this element is not necessarily applicable to </w:t>
      </w:r>
      <w:r w:rsidRPr="009443DC">
        <w:rPr>
          <w:i/>
          <w:iCs/>
        </w:rPr>
        <w:t>Macbeth</w:t>
      </w:r>
      <w:r w:rsidRPr="009443DC">
        <w:t>.</w:t>
      </w:r>
    </w:p>
    <w:p w14:paraId="51C5E15C" w14:textId="77777777" w:rsidR="009443DC" w:rsidRDefault="009443DC" w:rsidP="009443DC">
      <w:pPr>
        <w:pStyle w:val="NoSpacing"/>
      </w:pPr>
    </w:p>
    <w:p w14:paraId="47F1C0A1" w14:textId="77777777" w:rsidR="009443DC" w:rsidRDefault="009443DC" w:rsidP="009443DC">
      <w:pPr>
        <w:pStyle w:val="NoSpacing"/>
      </w:pPr>
    </w:p>
    <w:p w14:paraId="2AEC48EF" w14:textId="408F5582" w:rsidR="009443DC" w:rsidRDefault="009443DC" w:rsidP="009443DC">
      <w:pPr>
        <w:pStyle w:val="NoSpacing"/>
        <w:jc w:val="center"/>
        <w:rPr>
          <w:b/>
          <w:bCs/>
          <w:u w:val="single"/>
        </w:rPr>
      </w:pPr>
      <w:r>
        <w:rPr>
          <w:b/>
          <w:bCs/>
          <w:u w:val="single"/>
        </w:rPr>
        <w:t>Does Macbeth contain the supernatural?</w:t>
      </w:r>
    </w:p>
    <w:p w14:paraId="2F3B6169" w14:textId="77777777" w:rsidR="009443DC" w:rsidRDefault="009443DC" w:rsidP="009443DC">
      <w:pPr>
        <w:pStyle w:val="NoSpacing"/>
        <w:rPr>
          <w:b/>
          <w:bCs/>
          <w:u w:val="single"/>
        </w:rPr>
      </w:pPr>
    </w:p>
    <w:p w14:paraId="57727A88" w14:textId="77777777" w:rsidR="009443DC" w:rsidRPr="009443DC" w:rsidRDefault="009443DC" w:rsidP="009443DC">
      <w:pPr>
        <w:pStyle w:val="NoSpacing"/>
      </w:pPr>
      <w:r w:rsidRPr="009443DC">
        <w:t>Magic, witchcraft, ghosts, and so on. Plenty of these in this play!</w:t>
      </w:r>
    </w:p>
    <w:p w14:paraId="7BAD1936" w14:textId="77777777" w:rsidR="009443DC" w:rsidRDefault="009443DC" w:rsidP="009443DC">
      <w:pPr>
        <w:pStyle w:val="NoSpacing"/>
      </w:pPr>
    </w:p>
    <w:p w14:paraId="5C70BDEA" w14:textId="22EDCB0A" w:rsidR="003754C3" w:rsidRPr="003754C3" w:rsidRDefault="003754C3" w:rsidP="003754C3">
      <w:pPr>
        <w:pStyle w:val="NoSpacing"/>
        <w:jc w:val="center"/>
        <w:rPr>
          <w:b/>
          <w:bCs/>
        </w:rPr>
      </w:pPr>
      <w:r w:rsidRPr="003754C3">
        <w:rPr>
          <w:b/>
          <w:bCs/>
          <w:u w:val="single"/>
        </w:rPr>
        <w:lastRenderedPageBreak/>
        <w:t>Does Macbeth contain a lack of poetic justice?</w:t>
      </w:r>
      <w:r>
        <w:rPr>
          <w:b/>
          <w:bCs/>
          <w:u w:val="single"/>
        </w:rPr>
        <w:t xml:space="preserve"> </w:t>
      </w:r>
    </w:p>
    <w:p w14:paraId="1A3BB2DE" w14:textId="77777777" w:rsidR="003754C3" w:rsidRDefault="003754C3" w:rsidP="009443DC">
      <w:pPr>
        <w:pStyle w:val="NoSpacing"/>
      </w:pPr>
    </w:p>
    <w:p w14:paraId="13E99074" w14:textId="77777777" w:rsidR="003754C3" w:rsidRPr="003754C3" w:rsidRDefault="003754C3" w:rsidP="003754C3">
      <w:pPr>
        <w:pStyle w:val="NoSpacing"/>
      </w:pPr>
      <w:r w:rsidRPr="003754C3">
        <w:t>There is a sense of justice in this play, in that Malcolm becomes king as he should have been after his father died. However, the loose end of Fleance is left unresolved by the end.</w:t>
      </w:r>
    </w:p>
    <w:p w14:paraId="5309A723" w14:textId="77777777" w:rsidR="003754C3" w:rsidRDefault="003754C3" w:rsidP="009443DC">
      <w:pPr>
        <w:pStyle w:val="NoSpacing"/>
      </w:pPr>
    </w:p>
    <w:p w14:paraId="1ED8BC09" w14:textId="5DDBF344" w:rsidR="00C340D7" w:rsidRDefault="00C340D7" w:rsidP="00C340D7">
      <w:pPr>
        <w:pStyle w:val="NoSpacing"/>
        <w:jc w:val="center"/>
      </w:pPr>
      <w:r w:rsidRPr="00C340D7">
        <w:drawing>
          <wp:inline distT="0" distB="0" distL="0" distR="0" wp14:anchorId="5A1063D3" wp14:editId="2E083C56">
            <wp:extent cx="755586" cy="652874"/>
            <wp:effectExtent l="0" t="0" r="0" b="0"/>
            <wp:docPr id="9" name="Picture 8" descr="A picture containing red&#10;&#10;Description automatically generated">
              <a:extLst xmlns:a="http://schemas.openxmlformats.org/drawingml/2006/main">
                <a:ext uri="{FF2B5EF4-FFF2-40B4-BE49-F238E27FC236}">
                  <a16:creationId xmlns:a16="http://schemas.microsoft.com/office/drawing/2014/main" id="{FBA356A1-DB19-422E-B45C-8E4C0D6249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red&#10;&#10;Description automatically generated">
                      <a:extLst>
                        <a:ext uri="{FF2B5EF4-FFF2-40B4-BE49-F238E27FC236}">
                          <a16:creationId xmlns:a16="http://schemas.microsoft.com/office/drawing/2014/main" id="{FBA356A1-DB19-422E-B45C-8E4C0D62490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295" cy="658671"/>
                    </a:xfrm>
                    <a:prstGeom prst="rect">
                      <a:avLst/>
                    </a:prstGeom>
                  </pic:spPr>
                </pic:pic>
              </a:graphicData>
            </a:graphic>
          </wp:inline>
        </w:drawing>
      </w:r>
    </w:p>
    <w:p w14:paraId="46FA3601" w14:textId="77777777" w:rsidR="003754C3" w:rsidRDefault="003754C3" w:rsidP="009443DC">
      <w:pPr>
        <w:pStyle w:val="NoSpacing"/>
      </w:pPr>
    </w:p>
    <w:p w14:paraId="4054F228" w14:textId="77777777" w:rsidR="00C340D7" w:rsidRDefault="00C340D7" w:rsidP="009443DC">
      <w:pPr>
        <w:pStyle w:val="NoSpacing"/>
      </w:pPr>
    </w:p>
    <w:p w14:paraId="435EA131" w14:textId="77777777" w:rsidR="00C340D7" w:rsidRDefault="00C340D7" w:rsidP="009443DC">
      <w:pPr>
        <w:pStyle w:val="NoSpacing"/>
      </w:pPr>
    </w:p>
    <w:p w14:paraId="1AA18841" w14:textId="781E4A73" w:rsidR="003754C3" w:rsidRPr="00C340D7" w:rsidRDefault="003754C3" w:rsidP="00C340D7">
      <w:pPr>
        <w:pStyle w:val="NoSpacing"/>
        <w:jc w:val="center"/>
        <w:rPr>
          <w:b/>
          <w:bCs/>
          <w:u w:val="single"/>
        </w:rPr>
      </w:pPr>
      <w:r w:rsidRPr="00C340D7">
        <w:rPr>
          <w:b/>
          <w:bCs/>
          <w:u w:val="single"/>
        </w:rPr>
        <w:t>Does Macbeth contain comic relief?</w:t>
      </w:r>
    </w:p>
    <w:p w14:paraId="5462FECC" w14:textId="77777777" w:rsidR="00C340D7" w:rsidRDefault="00C340D7" w:rsidP="009443DC">
      <w:pPr>
        <w:pStyle w:val="NoSpacing"/>
      </w:pPr>
    </w:p>
    <w:p w14:paraId="566765A8" w14:textId="77777777" w:rsidR="00C340D7" w:rsidRDefault="00C340D7" w:rsidP="00C340D7">
      <w:pPr>
        <w:pStyle w:val="NoSpacing"/>
      </w:pPr>
      <w:r w:rsidRPr="00C340D7">
        <w:t xml:space="preserve">The Porter Scene in Act 2 Scene 3 is a great example of comic relief, where despite the audience witnessing deception and murder we are still treated to jokes about drinking and the effects of alcohol. </w:t>
      </w:r>
    </w:p>
    <w:p w14:paraId="1A0A3C7A" w14:textId="77777777" w:rsidR="00C340D7" w:rsidRDefault="00C340D7" w:rsidP="00C340D7">
      <w:pPr>
        <w:pStyle w:val="NoSpacing"/>
      </w:pPr>
    </w:p>
    <w:p w14:paraId="56B5643B" w14:textId="0B63C0D8" w:rsidR="00C340D7" w:rsidRPr="00C340D7" w:rsidRDefault="00C340D7" w:rsidP="00C340D7">
      <w:pPr>
        <w:pStyle w:val="NoSpacing"/>
        <w:jc w:val="center"/>
      </w:pPr>
      <w:r w:rsidRPr="00C340D7">
        <w:drawing>
          <wp:inline distT="0" distB="0" distL="0" distR="0" wp14:anchorId="0CE9DF36" wp14:editId="128CB473">
            <wp:extent cx="878310" cy="793223"/>
            <wp:effectExtent l="25400" t="25400" r="86995" b="83185"/>
            <wp:docPr id="697703561" name="Picture 697703561" descr="A close up of a logo&#10;&#10;Description automatically generated">
              <a:extLst xmlns:a="http://schemas.openxmlformats.org/drawingml/2006/main">
                <a:ext uri="{FF2B5EF4-FFF2-40B4-BE49-F238E27FC236}">
                  <a16:creationId xmlns:a16="http://schemas.microsoft.com/office/drawing/2014/main" id="{49AEFDEB-7BF3-4D0F-A30D-DD940BF1B2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logo&#10;&#10;Description automatically generated">
                      <a:extLst>
                        <a:ext uri="{FF2B5EF4-FFF2-40B4-BE49-F238E27FC236}">
                          <a16:creationId xmlns:a16="http://schemas.microsoft.com/office/drawing/2014/main" id="{49AEFDEB-7BF3-4D0F-A30D-DD940BF1B2D2}"/>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3213" cy="797651"/>
                    </a:xfrm>
                    <a:prstGeom prst="rect">
                      <a:avLst/>
                    </a:prstGeom>
                    <a:effectLst>
                      <a:outerShdw blurRad="50800" dist="38100" dir="2700000" algn="tl" rotWithShape="0">
                        <a:prstClr val="black">
                          <a:alpha val="40000"/>
                        </a:prstClr>
                      </a:outerShdw>
                    </a:effectLst>
                  </pic:spPr>
                </pic:pic>
              </a:graphicData>
            </a:graphic>
          </wp:inline>
        </w:drawing>
      </w:r>
    </w:p>
    <w:p w14:paraId="4723B169" w14:textId="77777777" w:rsidR="00C340D7" w:rsidRPr="009443DC" w:rsidRDefault="00C340D7" w:rsidP="009443DC">
      <w:pPr>
        <w:pStyle w:val="NoSpacing"/>
      </w:pPr>
    </w:p>
    <w:sectPr w:rsidR="00C340D7" w:rsidRPr="009443DC" w:rsidSect="00D11C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47950"/>
    <w:multiLevelType w:val="hybridMultilevel"/>
    <w:tmpl w:val="AF106E72"/>
    <w:lvl w:ilvl="0" w:tplc="A1303E0A">
      <w:start w:val="1"/>
      <w:numFmt w:val="bullet"/>
      <w:lvlText w:val="•"/>
      <w:lvlJc w:val="left"/>
      <w:pPr>
        <w:tabs>
          <w:tab w:val="num" w:pos="720"/>
        </w:tabs>
        <w:ind w:left="720" w:hanging="360"/>
      </w:pPr>
      <w:rPr>
        <w:rFonts w:ascii="Arial" w:hAnsi="Arial" w:hint="default"/>
      </w:rPr>
    </w:lvl>
    <w:lvl w:ilvl="1" w:tplc="96B4EBF0" w:tentative="1">
      <w:start w:val="1"/>
      <w:numFmt w:val="bullet"/>
      <w:lvlText w:val="•"/>
      <w:lvlJc w:val="left"/>
      <w:pPr>
        <w:tabs>
          <w:tab w:val="num" w:pos="1440"/>
        </w:tabs>
        <w:ind w:left="1440" w:hanging="360"/>
      </w:pPr>
      <w:rPr>
        <w:rFonts w:ascii="Arial" w:hAnsi="Arial" w:hint="default"/>
      </w:rPr>
    </w:lvl>
    <w:lvl w:ilvl="2" w:tplc="068A5D94" w:tentative="1">
      <w:start w:val="1"/>
      <w:numFmt w:val="bullet"/>
      <w:lvlText w:val="•"/>
      <w:lvlJc w:val="left"/>
      <w:pPr>
        <w:tabs>
          <w:tab w:val="num" w:pos="2160"/>
        </w:tabs>
        <w:ind w:left="2160" w:hanging="360"/>
      </w:pPr>
      <w:rPr>
        <w:rFonts w:ascii="Arial" w:hAnsi="Arial" w:hint="default"/>
      </w:rPr>
    </w:lvl>
    <w:lvl w:ilvl="3" w:tplc="8688734E" w:tentative="1">
      <w:start w:val="1"/>
      <w:numFmt w:val="bullet"/>
      <w:lvlText w:val="•"/>
      <w:lvlJc w:val="left"/>
      <w:pPr>
        <w:tabs>
          <w:tab w:val="num" w:pos="2880"/>
        </w:tabs>
        <w:ind w:left="2880" w:hanging="360"/>
      </w:pPr>
      <w:rPr>
        <w:rFonts w:ascii="Arial" w:hAnsi="Arial" w:hint="default"/>
      </w:rPr>
    </w:lvl>
    <w:lvl w:ilvl="4" w:tplc="D7906C18" w:tentative="1">
      <w:start w:val="1"/>
      <w:numFmt w:val="bullet"/>
      <w:lvlText w:val="•"/>
      <w:lvlJc w:val="left"/>
      <w:pPr>
        <w:tabs>
          <w:tab w:val="num" w:pos="3600"/>
        </w:tabs>
        <w:ind w:left="3600" w:hanging="360"/>
      </w:pPr>
      <w:rPr>
        <w:rFonts w:ascii="Arial" w:hAnsi="Arial" w:hint="default"/>
      </w:rPr>
    </w:lvl>
    <w:lvl w:ilvl="5" w:tplc="58CAC420" w:tentative="1">
      <w:start w:val="1"/>
      <w:numFmt w:val="bullet"/>
      <w:lvlText w:val="•"/>
      <w:lvlJc w:val="left"/>
      <w:pPr>
        <w:tabs>
          <w:tab w:val="num" w:pos="4320"/>
        </w:tabs>
        <w:ind w:left="4320" w:hanging="360"/>
      </w:pPr>
      <w:rPr>
        <w:rFonts w:ascii="Arial" w:hAnsi="Arial" w:hint="default"/>
      </w:rPr>
    </w:lvl>
    <w:lvl w:ilvl="6" w:tplc="7820C1A6" w:tentative="1">
      <w:start w:val="1"/>
      <w:numFmt w:val="bullet"/>
      <w:lvlText w:val="•"/>
      <w:lvlJc w:val="left"/>
      <w:pPr>
        <w:tabs>
          <w:tab w:val="num" w:pos="5040"/>
        </w:tabs>
        <w:ind w:left="5040" w:hanging="360"/>
      </w:pPr>
      <w:rPr>
        <w:rFonts w:ascii="Arial" w:hAnsi="Arial" w:hint="default"/>
      </w:rPr>
    </w:lvl>
    <w:lvl w:ilvl="7" w:tplc="B8288C66" w:tentative="1">
      <w:start w:val="1"/>
      <w:numFmt w:val="bullet"/>
      <w:lvlText w:val="•"/>
      <w:lvlJc w:val="left"/>
      <w:pPr>
        <w:tabs>
          <w:tab w:val="num" w:pos="5760"/>
        </w:tabs>
        <w:ind w:left="5760" w:hanging="360"/>
      </w:pPr>
      <w:rPr>
        <w:rFonts w:ascii="Arial" w:hAnsi="Arial" w:hint="default"/>
      </w:rPr>
    </w:lvl>
    <w:lvl w:ilvl="8" w:tplc="8B32919A" w:tentative="1">
      <w:start w:val="1"/>
      <w:numFmt w:val="bullet"/>
      <w:lvlText w:val="•"/>
      <w:lvlJc w:val="left"/>
      <w:pPr>
        <w:tabs>
          <w:tab w:val="num" w:pos="6480"/>
        </w:tabs>
        <w:ind w:left="6480" w:hanging="360"/>
      </w:pPr>
      <w:rPr>
        <w:rFonts w:ascii="Arial" w:hAnsi="Arial" w:hint="default"/>
      </w:rPr>
    </w:lvl>
  </w:abstractNum>
  <w:num w:numId="1" w16cid:durableId="375738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CFD"/>
    <w:rsid w:val="00283E28"/>
    <w:rsid w:val="003754C3"/>
    <w:rsid w:val="006B4E7D"/>
    <w:rsid w:val="009443DC"/>
    <w:rsid w:val="00C340D7"/>
    <w:rsid w:val="00D1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DD7D3A"/>
  <w15:chartTrackingRefBased/>
  <w15:docId w15:val="{0A56B29D-EF77-8A4A-AA4D-33013301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CFD"/>
  </w:style>
  <w:style w:type="paragraph" w:styleId="ListParagraph">
    <w:name w:val="List Paragraph"/>
    <w:basedOn w:val="Normal"/>
    <w:uiPriority w:val="34"/>
    <w:qFormat/>
    <w:rsid w:val="00D11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2307">
      <w:bodyDiv w:val="1"/>
      <w:marLeft w:val="0"/>
      <w:marRight w:val="0"/>
      <w:marTop w:val="0"/>
      <w:marBottom w:val="0"/>
      <w:divBdr>
        <w:top w:val="none" w:sz="0" w:space="0" w:color="auto"/>
        <w:left w:val="none" w:sz="0" w:space="0" w:color="auto"/>
        <w:bottom w:val="none" w:sz="0" w:space="0" w:color="auto"/>
        <w:right w:val="none" w:sz="0" w:space="0" w:color="auto"/>
      </w:divBdr>
    </w:div>
    <w:div w:id="728308212">
      <w:bodyDiv w:val="1"/>
      <w:marLeft w:val="0"/>
      <w:marRight w:val="0"/>
      <w:marTop w:val="0"/>
      <w:marBottom w:val="0"/>
      <w:divBdr>
        <w:top w:val="none" w:sz="0" w:space="0" w:color="auto"/>
        <w:left w:val="none" w:sz="0" w:space="0" w:color="auto"/>
        <w:bottom w:val="none" w:sz="0" w:space="0" w:color="auto"/>
        <w:right w:val="none" w:sz="0" w:space="0" w:color="auto"/>
      </w:divBdr>
    </w:div>
    <w:div w:id="795757202">
      <w:bodyDiv w:val="1"/>
      <w:marLeft w:val="0"/>
      <w:marRight w:val="0"/>
      <w:marTop w:val="0"/>
      <w:marBottom w:val="0"/>
      <w:divBdr>
        <w:top w:val="none" w:sz="0" w:space="0" w:color="auto"/>
        <w:left w:val="none" w:sz="0" w:space="0" w:color="auto"/>
        <w:bottom w:val="none" w:sz="0" w:space="0" w:color="auto"/>
        <w:right w:val="none" w:sz="0" w:space="0" w:color="auto"/>
      </w:divBdr>
    </w:div>
    <w:div w:id="813525914">
      <w:bodyDiv w:val="1"/>
      <w:marLeft w:val="0"/>
      <w:marRight w:val="0"/>
      <w:marTop w:val="0"/>
      <w:marBottom w:val="0"/>
      <w:divBdr>
        <w:top w:val="none" w:sz="0" w:space="0" w:color="auto"/>
        <w:left w:val="none" w:sz="0" w:space="0" w:color="auto"/>
        <w:bottom w:val="none" w:sz="0" w:space="0" w:color="auto"/>
        <w:right w:val="none" w:sz="0" w:space="0" w:color="auto"/>
      </w:divBdr>
    </w:div>
    <w:div w:id="839345015">
      <w:bodyDiv w:val="1"/>
      <w:marLeft w:val="0"/>
      <w:marRight w:val="0"/>
      <w:marTop w:val="0"/>
      <w:marBottom w:val="0"/>
      <w:divBdr>
        <w:top w:val="none" w:sz="0" w:space="0" w:color="auto"/>
        <w:left w:val="none" w:sz="0" w:space="0" w:color="auto"/>
        <w:bottom w:val="none" w:sz="0" w:space="0" w:color="auto"/>
        <w:right w:val="none" w:sz="0" w:space="0" w:color="auto"/>
      </w:divBdr>
      <w:divsChild>
        <w:div w:id="419571603">
          <w:marLeft w:val="360"/>
          <w:marRight w:val="0"/>
          <w:marTop w:val="200"/>
          <w:marBottom w:val="0"/>
          <w:divBdr>
            <w:top w:val="none" w:sz="0" w:space="0" w:color="auto"/>
            <w:left w:val="none" w:sz="0" w:space="0" w:color="auto"/>
            <w:bottom w:val="none" w:sz="0" w:space="0" w:color="auto"/>
            <w:right w:val="none" w:sz="0" w:space="0" w:color="auto"/>
          </w:divBdr>
        </w:div>
        <w:div w:id="211158921">
          <w:marLeft w:val="360"/>
          <w:marRight w:val="0"/>
          <w:marTop w:val="200"/>
          <w:marBottom w:val="0"/>
          <w:divBdr>
            <w:top w:val="none" w:sz="0" w:space="0" w:color="auto"/>
            <w:left w:val="none" w:sz="0" w:space="0" w:color="auto"/>
            <w:bottom w:val="none" w:sz="0" w:space="0" w:color="auto"/>
            <w:right w:val="none" w:sz="0" w:space="0" w:color="auto"/>
          </w:divBdr>
        </w:div>
        <w:div w:id="1028986105">
          <w:marLeft w:val="360"/>
          <w:marRight w:val="0"/>
          <w:marTop w:val="200"/>
          <w:marBottom w:val="0"/>
          <w:divBdr>
            <w:top w:val="none" w:sz="0" w:space="0" w:color="auto"/>
            <w:left w:val="none" w:sz="0" w:space="0" w:color="auto"/>
            <w:bottom w:val="none" w:sz="0" w:space="0" w:color="auto"/>
            <w:right w:val="none" w:sz="0" w:space="0" w:color="auto"/>
          </w:divBdr>
        </w:div>
        <w:div w:id="86315978">
          <w:marLeft w:val="360"/>
          <w:marRight w:val="0"/>
          <w:marTop w:val="200"/>
          <w:marBottom w:val="0"/>
          <w:divBdr>
            <w:top w:val="none" w:sz="0" w:space="0" w:color="auto"/>
            <w:left w:val="none" w:sz="0" w:space="0" w:color="auto"/>
            <w:bottom w:val="none" w:sz="0" w:space="0" w:color="auto"/>
            <w:right w:val="none" w:sz="0" w:space="0" w:color="auto"/>
          </w:divBdr>
        </w:div>
      </w:divsChild>
    </w:div>
    <w:div w:id="865866942">
      <w:bodyDiv w:val="1"/>
      <w:marLeft w:val="0"/>
      <w:marRight w:val="0"/>
      <w:marTop w:val="0"/>
      <w:marBottom w:val="0"/>
      <w:divBdr>
        <w:top w:val="none" w:sz="0" w:space="0" w:color="auto"/>
        <w:left w:val="none" w:sz="0" w:space="0" w:color="auto"/>
        <w:bottom w:val="none" w:sz="0" w:space="0" w:color="auto"/>
        <w:right w:val="none" w:sz="0" w:space="0" w:color="auto"/>
      </w:divBdr>
    </w:div>
    <w:div w:id="1452360870">
      <w:bodyDiv w:val="1"/>
      <w:marLeft w:val="0"/>
      <w:marRight w:val="0"/>
      <w:marTop w:val="0"/>
      <w:marBottom w:val="0"/>
      <w:divBdr>
        <w:top w:val="none" w:sz="0" w:space="0" w:color="auto"/>
        <w:left w:val="none" w:sz="0" w:space="0" w:color="auto"/>
        <w:bottom w:val="none" w:sz="0" w:space="0" w:color="auto"/>
        <w:right w:val="none" w:sz="0" w:space="0" w:color="auto"/>
      </w:divBdr>
    </w:div>
    <w:div w:id="1949967815">
      <w:bodyDiv w:val="1"/>
      <w:marLeft w:val="0"/>
      <w:marRight w:val="0"/>
      <w:marTop w:val="0"/>
      <w:marBottom w:val="0"/>
      <w:divBdr>
        <w:top w:val="none" w:sz="0" w:space="0" w:color="auto"/>
        <w:left w:val="none" w:sz="0" w:space="0" w:color="auto"/>
        <w:bottom w:val="none" w:sz="0" w:space="0" w:color="auto"/>
        <w:right w:val="none" w:sz="0" w:space="0" w:color="auto"/>
      </w:divBdr>
    </w:div>
    <w:div w:id="2057922525">
      <w:bodyDiv w:val="1"/>
      <w:marLeft w:val="0"/>
      <w:marRight w:val="0"/>
      <w:marTop w:val="0"/>
      <w:marBottom w:val="0"/>
      <w:divBdr>
        <w:top w:val="none" w:sz="0" w:space="0" w:color="auto"/>
        <w:left w:val="none" w:sz="0" w:space="0" w:color="auto"/>
        <w:bottom w:val="none" w:sz="0" w:space="0" w:color="auto"/>
        <w:right w:val="none" w:sz="0" w:space="0" w:color="auto"/>
      </w:divBdr>
    </w:div>
    <w:div w:id="207403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Wright</dc:creator>
  <cp:keywords/>
  <dc:description/>
  <cp:lastModifiedBy>Melanie Wright</cp:lastModifiedBy>
  <cp:revision>4</cp:revision>
  <dcterms:created xsi:type="dcterms:W3CDTF">2023-03-30T02:05:00Z</dcterms:created>
  <dcterms:modified xsi:type="dcterms:W3CDTF">2023-03-30T02:16:00Z</dcterms:modified>
</cp:coreProperties>
</file>